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C7" w:rsidRPr="003562CE" w:rsidRDefault="009315C7" w:rsidP="009315C7">
      <w:pPr>
        <w:widowControl/>
        <w:spacing w:line="400" w:lineRule="exact"/>
        <w:rPr>
          <w:rFonts w:ascii="方正小标宋简体" w:eastAsia="方正小标宋简体" w:hAnsi="Verdana" w:cs="宋体" w:hint="eastAsia"/>
          <w:color w:val="000000"/>
          <w:kern w:val="0"/>
          <w:sz w:val="30"/>
          <w:szCs w:val="30"/>
        </w:rPr>
      </w:pPr>
      <w:r w:rsidRPr="003562CE">
        <w:rPr>
          <w:rFonts w:ascii="方正小标宋简体" w:eastAsia="方正小标宋简体" w:hAnsi="Verdana" w:cs="宋体" w:hint="eastAsia"/>
          <w:color w:val="000000"/>
          <w:kern w:val="0"/>
          <w:sz w:val="30"/>
          <w:szCs w:val="30"/>
        </w:rPr>
        <w:t>附件</w:t>
      </w:r>
      <w:r>
        <w:rPr>
          <w:rFonts w:ascii="方正小标宋简体" w:eastAsia="方正小标宋简体" w:hAnsi="Verdana" w:cs="宋体" w:hint="eastAsia"/>
          <w:color w:val="000000"/>
          <w:kern w:val="0"/>
          <w:sz w:val="30"/>
          <w:szCs w:val="30"/>
        </w:rPr>
        <w:t>3</w:t>
      </w:r>
      <w:bookmarkStart w:id="0" w:name="_GoBack"/>
      <w:bookmarkEnd w:id="0"/>
      <w:r w:rsidRPr="003562CE">
        <w:rPr>
          <w:rFonts w:ascii="方正小标宋简体" w:eastAsia="方正小标宋简体" w:hAnsi="Verdana" w:cs="宋体" w:hint="eastAsia"/>
          <w:color w:val="000000"/>
          <w:kern w:val="0"/>
          <w:sz w:val="30"/>
          <w:szCs w:val="30"/>
        </w:rPr>
        <w:t>：</w:t>
      </w:r>
    </w:p>
    <w:p w:rsidR="009315C7" w:rsidRDefault="009315C7" w:rsidP="009315C7">
      <w:pPr>
        <w:widowControl/>
        <w:spacing w:line="400" w:lineRule="exact"/>
        <w:jc w:val="center"/>
        <w:rPr>
          <w:rFonts w:ascii="方正小标宋简体" w:eastAsia="方正小标宋简体" w:hAnsi="Verdana" w:cs="宋体" w:hint="eastAsia"/>
          <w:b/>
          <w:color w:val="000000"/>
          <w:kern w:val="0"/>
          <w:sz w:val="30"/>
          <w:szCs w:val="30"/>
        </w:rPr>
      </w:pPr>
      <w:r w:rsidRPr="005C7E7D">
        <w:rPr>
          <w:rFonts w:ascii="方正小标宋简体" w:eastAsia="方正小标宋简体" w:hAnsi="Verdana" w:cs="宋体" w:hint="eastAsia"/>
          <w:b/>
          <w:color w:val="000000"/>
          <w:kern w:val="0"/>
          <w:sz w:val="30"/>
          <w:szCs w:val="30"/>
        </w:rPr>
        <w:t>特色专业建设点</w:t>
      </w:r>
      <w:r>
        <w:rPr>
          <w:rFonts w:ascii="方正小标宋简体" w:eastAsia="方正小标宋简体" w:hAnsi="Verdana" w:cs="宋体" w:hint="eastAsia"/>
          <w:b/>
          <w:color w:val="000000"/>
          <w:kern w:val="0"/>
          <w:sz w:val="30"/>
          <w:szCs w:val="30"/>
        </w:rPr>
        <w:t>项目支撑材料范围</w:t>
      </w:r>
    </w:p>
    <w:p w:rsidR="009315C7" w:rsidRDefault="009315C7" w:rsidP="009315C7">
      <w:pPr>
        <w:widowControl/>
        <w:spacing w:line="400" w:lineRule="exact"/>
        <w:jc w:val="center"/>
        <w:rPr>
          <w:rFonts w:ascii="方正小标宋简体" w:eastAsia="方正小标宋简体" w:hAnsi="Verdana" w:cs="宋体" w:hint="eastAsia"/>
          <w:b/>
          <w:color w:val="000000"/>
          <w:kern w:val="0"/>
          <w:sz w:val="30"/>
          <w:szCs w:val="30"/>
        </w:rPr>
      </w:pPr>
    </w:p>
    <w:tbl>
      <w:tblPr>
        <w:tblpPr w:leftFromText="180" w:rightFromText="180" w:vertAnchor="text" w:horzAnchor="margin" w:tblpXSpec="center" w:tblpY="206"/>
        <w:tblW w:w="8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95"/>
        <w:gridCol w:w="5404"/>
      </w:tblGrid>
      <w:tr w:rsidR="009315C7" w:rsidRPr="005A44B8" w:rsidTr="003D0B8B">
        <w:trPr>
          <w:cantSplit/>
          <w:trHeight w:val="7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Pr="008161ED" w:rsidRDefault="009315C7" w:rsidP="003D0B8B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  <w:r w:rsidRPr="008161E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Pr="008161ED" w:rsidRDefault="009315C7" w:rsidP="003D0B8B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  <w:r w:rsidRPr="008161E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Pr="008161ED" w:rsidRDefault="009315C7" w:rsidP="003D0B8B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  <w:r w:rsidRPr="008161E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4"/>
              </w:rPr>
              <w:t>支撑材料</w:t>
            </w:r>
          </w:p>
        </w:tc>
      </w:tr>
      <w:tr w:rsidR="009315C7" w:rsidRPr="005A44B8" w:rsidTr="003D0B8B">
        <w:trPr>
          <w:cantSplit/>
          <w:trHeight w:val="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Pr="00536A32" w:rsidRDefault="009315C7" w:rsidP="003D0B8B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536A3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信息平台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Pr="00536A32" w:rsidRDefault="009315C7" w:rsidP="003D0B8B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536A3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项目网站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Pr="00536A32" w:rsidRDefault="009315C7" w:rsidP="003D0B8B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特色专业网站</w:t>
            </w:r>
          </w:p>
        </w:tc>
      </w:tr>
      <w:tr w:rsidR="009315C7" w:rsidRPr="005A44B8" w:rsidTr="003D0B8B">
        <w:trPr>
          <w:cantSplit/>
          <w:trHeight w:val="343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Pr="00EB4B7B" w:rsidRDefault="009315C7" w:rsidP="003D0B8B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EB4B7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目标、思路与培养方案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Pr="00A94F72" w:rsidRDefault="009315C7" w:rsidP="003D0B8B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A94F7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专业定位与规划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Pr="00A94F72" w:rsidRDefault="009315C7" w:rsidP="003D0B8B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A94F7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专业定位与规划综述</w:t>
            </w:r>
          </w:p>
        </w:tc>
      </w:tr>
      <w:tr w:rsidR="009315C7" w:rsidRPr="005A44B8" w:rsidTr="003D0B8B">
        <w:trPr>
          <w:cantSplit/>
          <w:trHeight w:val="30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7" w:rsidRPr="00EB4B7B" w:rsidRDefault="009315C7" w:rsidP="003D0B8B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Pr="00A94F72" w:rsidRDefault="009315C7" w:rsidP="003D0B8B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A94F7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建设目标与思路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Pr="00A94F72" w:rsidRDefault="009315C7" w:rsidP="003D0B8B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A94F7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建设目标与思路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综述</w:t>
            </w:r>
          </w:p>
        </w:tc>
      </w:tr>
      <w:tr w:rsidR="009315C7" w:rsidRPr="005A44B8" w:rsidTr="003D0B8B">
        <w:trPr>
          <w:cantSplit/>
          <w:trHeight w:val="606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7" w:rsidRPr="00EB4B7B" w:rsidRDefault="009315C7" w:rsidP="003D0B8B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Pr="00EB4B7B" w:rsidRDefault="009315C7" w:rsidP="003D0B8B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EB4B7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人才培养方案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Pr="00EB4B7B" w:rsidRDefault="009315C7" w:rsidP="003D0B8B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1.应用型</w:t>
            </w:r>
            <w:r w:rsidRPr="00EB4B7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人才培养方案汇编</w:t>
            </w:r>
          </w:p>
          <w:p w:rsidR="009315C7" w:rsidRPr="00EB4B7B" w:rsidRDefault="009315C7" w:rsidP="003D0B8B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2.</w:t>
            </w:r>
            <w:r w:rsidRPr="00EB4B7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新修订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应用型</w:t>
            </w:r>
            <w:r w:rsidRPr="00EB4B7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人才培养方案实施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情况及</w:t>
            </w:r>
            <w:r w:rsidRPr="00EB4B7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效果综述</w:t>
            </w:r>
          </w:p>
        </w:tc>
      </w:tr>
      <w:tr w:rsidR="009315C7" w:rsidRPr="005A44B8" w:rsidTr="003D0B8B">
        <w:trPr>
          <w:cantSplit/>
          <w:trHeight w:val="90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Pr="00985B5F" w:rsidRDefault="009315C7" w:rsidP="003D0B8B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985B5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师资队伍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Pr="00CE5136" w:rsidRDefault="009315C7" w:rsidP="003D0B8B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E5136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教师风范与资格 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Default="009315C7" w:rsidP="003D0B8B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7924E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1.教师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教学</w:t>
            </w:r>
            <w:r w:rsidRPr="007924E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业务档案</w:t>
            </w:r>
          </w:p>
          <w:p w:rsidR="009315C7" w:rsidRDefault="009315C7" w:rsidP="003D0B8B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2.教师课堂教学评价典型材料</w:t>
            </w:r>
          </w:p>
          <w:p w:rsidR="009315C7" w:rsidRPr="00CE5136" w:rsidRDefault="009315C7" w:rsidP="003D0B8B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3.教学名师奖、教坛新秀奖、教学优秀奖、师德标兵等体现教师风范的奖励材料</w:t>
            </w:r>
          </w:p>
        </w:tc>
      </w:tr>
      <w:tr w:rsidR="009315C7" w:rsidRPr="005A44B8" w:rsidTr="003D0B8B">
        <w:trPr>
          <w:cantSplit/>
          <w:trHeight w:val="588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7" w:rsidRPr="00985B5F" w:rsidRDefault="009315C7" w:rsidP="003D0B8B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Pr="00646300" w:rsidRDefault="009315C7" w:rsidP="003D0B8B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4630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师资队伍结构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Pr="00646300" w:rsidRDefault="009315C7" w:rsidP="003D0B8B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64630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1.专业带头人教学、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研究（含教研）</w:t>
            </w:r>
            <w:r w:rsidRPr="0064630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情况统计表</w:t>
            </w:r>
          </w:p>
          <w:p w:rsidR="009315C7" w:rsidRDefault="009315C7" w:rsidP="003D0B8B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64630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2.师资队伍学历、职称、学</w:t>
            </w:r>
            <w:proofErr w:type="gramStart"/>
            <w:r w:rsidRPr="0064630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缘结构</w:t>
            </w:r>
            <w:proofErr w:type="gramEnd"/>
            <w:r w:rsidRPr="0064630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情况统计表</w:t>
            </w:r>
          </w:p>
          <w:p w:rsidR="009315C7" w:rsidRPr="00646300" w:rsidRDefault="009315C7" w:rsidP="003D0B8B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3.应用型、双能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型教师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情况统计表</w:t>
            </w:r>
          </w:p>
        </w:tc>
      </w:tr>
      <w:tr w:rsidR="009315C7" w:rsidRPr="005A44B8" w:rsidTr="003D0B8B">
        <w:trPr>
          <w:cantSplit/>
          <w:trHeight w:val="412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7" w:rsidRPr="00985B5F" w:rsidRDefault="009315C7" w:rsidP="003D0B8B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Pr="00646300" w:rsidRDefault="009315C7" w:rsidP="003D0B8B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4630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专业基础课、主干课教师情况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Pr="009C359E" w:rsidRDefault="009315C7" w:rsidP="003D0B8B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64630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高职称、高学历教师授课情况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统计表</w:t>
            </w:r>
          </w:p>
        </w:tc>
      </w:tr>
      <w:tr w:rsidR="009315C7" w:rsidRPr="005A44B8" w:rsidTr="003D0B8B">
        <w:trPr>
          <w:cantSplit/>
          <w:trHeight w:val="873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7" w:rsidRPr="00985B5F" w:rsidRDefault="009315C7" w:rsidP="003D0B8B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Pr="00D54E8E" w:rsidRDefault="009315C7" w:rsidP="003D0B8B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54E8E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科学研究与教学研究情况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Default="009315C7" w:rsidP="003D0B8B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1.</w:t>
            </w:r>
            <w:r w:rsidRPr="00D54E8E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师资队伍科研、教研项目立项情况统计表</w:t>
            </w:r>
          </w:p>
          <w:p w:rsidR="009315C7" w:rsidRDefault="009315C7" w:rsidP="003D0B8B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2.科研、教研论文及专著情况统计表</w:t>
            </w:r>
          </w:p>
          <w:p w:rsidR="009315C7" w:rsidRDefault="009315C7" w:rsidP="003D0B8B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3.科研、教学成果及获奖情况统计表</w:t>
            </w:r>
          </w:p>
          <w:p w:rsidR="009315C7" w:rsidRPr="00D54E8E" w:rsidRDefault="009315C7" w:rsidP="003D0B8B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4.科研转化教学、促进教学典型材料综述</w:t>
            </w:r>
          </w:p>
        </w:tc>
      </w:tr>
      <w:tr w:rsidR="009315C7" w:rsidRPr="005A44B8" w:rsidTr="003D0B8B">
        <w:trPr>
          <w:cantSplit/>
          <w:trHeight w:val="224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5C7" w:rsidRPr="00985B5F" w:rsidRDefault="009315C7" w:rsidP="003D0B8B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教学条件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Pr="00985B5F" w:rsidRDefault="009315C7" w:rsidP="003D0B8B"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985B5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教学设施建设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Pr="00985B5F" w:rsidRDefault="009315C7" w:rsidP="003D0B8B"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985B5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实验室、实习基地、图书资料情况统计表</w:t>
            </w:r>
          </w:p>
        </w:tc>
      </w:tr>
      <w:tr w:rsidR="009315C7" w:rsidRPr="005A44B8" w:rsidTr="003D0B8B">
        <w:trPr>
          <w:cantSplit/>
          <w:trHeight w:val="224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C7" w:rsidRPr="00985B5F" w:rsidRDefault="009315C7" w:rsidP="003D0B8B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Pr="00985B5F" w:rsidRDefault="009315C7" w:rsidP="003D0B8B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专项经费投入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Pr="00985B5F" w:rsidRDefault="009315C7" w:rsidP="003D0B8B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教学</w:t>
            </w:r>
            <w:r w:rsidRPr="00985B5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专项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经费统计表</w:t>
            </w:r>
          </w:p>
        </w:tc>
      </w:tr>
      <w:tr w:rsidR="009315C7" w:rsidRPr="005A44B8" w:rsidTr="003D0B8B">
        <w:trPr>
          <w:cantSplit/>
          <w:trHeight w:val="224"/>
        </w:trPr>
        <w:tc>
          <w:tcPr>
            <w:tcW w:w="11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C7" w:rsidRPr="00985B5F" w:rsidRDefault="009315C7" w:rsidP="003D0B8B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改革、建设与管理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Pr="00211247" w:rsidRDefault="009315C7" w:rsidP="003D0B8B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1124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教学内容与课程体系改革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Default="009315C7" w:rsidP="003D0B8B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1.</w:t>
            </w:r>
            <w:r w:rsidRPr="0021124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课程教学大纲汇编</w:t>
            </w:r>
          </w:p>
          <w:p w:rsidR="009315C7" w:rsidRPr="005A44B8" w:rsidRDefault="009315C7" w:rsidP="003D0B8B">
            <w:pPr>
              <w:widowControl/>
              <w:spacing w:line="360" w:lineRule="exact"/>
              <w:jc w:val="left"/>
              <w:rPr>
                <w:rFonts w:ascii="楷体_GB2312" w:eastAsia="楷体_GB2312" w:hAnsi="Verdana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2.优质课程、精品课程立项情况统计表</w:t>
            </w:r>
          </w:p>
        </w:tc>
      </w:tr>
      <w:tr w:rsidR="009315C7" w:rsidRPr="005A44B8" w:rsidTr="003D0B8B">
        <w:trPr>
          <w:cantSplit/>
          <w:trHeight w:val="781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C7" w:rsidRPr="00985B5F" w:rsidRDefault="009315C7" w:rsidP="003D0B8B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Default="009315C7" w:rsidP="003D0B8B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8D2F0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教材建设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Default="009315C7" w:rsidP="003D0B8B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1.教材使用情况统计表</w:t>
            </w:r>
          </w:p>
          <w:p w:rsidR="009315C7" w:rsidRDefault="009315C7" w:rsidP="003D0B8B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2.主编规划材料情况统计表</w:t>
            </w:r>
          </w:p>
          <w:p w:rsidR="009315C7" w:rsidRPr="008D2F05" w:rsidRDefault="009315C7" w:rsidP="003D0B8B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3.自编特色教材情况统计表</w:t>
            </w:r>
          </w:p>
        </w:tc>
      </w:tr>
      <w:tr w:rsidR="009315C7" w:rsidRPr="005A44B8" w:rsidTr="003D0B8B">
        <w:trPr>
          <w:cantSplit/>
          <w:trHeight w:val="224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C7" w:rsidRPr="00985B5F" w:rsidRDefault="009315C7" w:rsidP="003D0B8B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Default="009315C7" w:rsidP="003D0B8B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教学管理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Default="009315C7" w:rsidP="003D0B8B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1.管理制度汇编</w:t>
            </w:r>
          </w:p>
          <w:p w:rsidR="009315C7" w:rsidRDefault="009315C7" w:rsidP="003D0B8B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2.教学管理与改革情况综述</w:t>
            </w:r>
          </w:p>
          <w:p w:rsidR="009315C7" w:rsidRDefault="009315C7" w:rsidP="003D0B8B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3.教学质量和监控体系情况综述</w:t>
            </w:r>
          </w:p>
          <w:p w:rsidR="009315C7" w:rsidRDefault="009315C7" w:rsidP="003D0B8B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4.专业指导委员会情况综述</w:t>
            </w:r>
          </w:p>
          <w:p w:rsidR="009315C7" w:rsidRPr="00A370CD" w:rsidRDefault="009315C7" w:rsidP="003D0B8B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5.</w:t>
            </w:r>
            <w:r w:rsidRPr="00A370CD">
              <w:rPr>
                <w:rFonts w:ascii="宋体" w:hAnsi="宋体" w:cs="宋体" w:hint="eastAsia"/>
                <w:bCs/>
                <w:color w:val="000000"/>
                <w:spacing w:val="-8"/>
                <w:kern w:val="0"/>
                <w:szCs w:val="21"/>
              </w:rPr>
              <w:t>专业人才社会需求调研和毕业生质量跟踪调查情况综述</w:t>
            </w:r>
          </w:p>
        </w:tc>
      </w:tr>
      <w:tr w:rsidR="009315C7" w:rsidRPr="005A44B8" w:rsidTr="003D0B8B">
        <w:trPr>
          <w:cantSplit/>
          <w:trHeight w:val="224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C7" w:rsidRPr="00985B5F" w:rsidRDefault="009315C7" w:rsidP="003D0B8B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Default="009315C7" w:rsidP="003D0B8B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实践教学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Default="009315C7" w:rsidP="003D0B8B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A370C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1.实践教学授课情况统计表 </w:t>
            </w:r>
          </w:p>
          <w:p w:rsidR="009315C7" w:rsidRPr="00A370CD" w:rsidRDefault="009315C7" w:rsidP="003D0B8B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2.</w:t>
            </w:r>
            <w:r w:rsidRPr="00A370C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校内实践教学基地、校外实习实训基地统计表</w:t>
            </w:r>
          </w:p>
          <w:p w:rsidR="009315C7" w:rsidRPr="00A370CD" w:rsidRDefault="009315C7" w:rsidP="003D0B8B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  <w:r w:rsidRPr="00A370C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.实践教学执行及实施效果综述</w:t>
            </w:r>
          </w:p>
        </w:tc>
      </w:tr>
    </w:tbl>
    <w:p w:rsidR="009315C7" w:rsidRDefault="009315C7" w:rsidP="009315C7">
      <w:r>
        <w:br w:type="page"/>
      </w:r>
    </w:p>
    <w:tbl>
      <w:tblPr>
        <w:tblpPr w:leftFromText="180" w:rightFromText="180" w:vertAnchor="text" w:horzAnchor="margin" w:tblpXSpec="center" w:tblpY="314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1567"/>
        <w:gridCol w:w="5760"/>
      </w:tblGrid>
      <w:tr w:rsidR="009315C7" w:rsidRPr="005A44B8" w:rsidTr="003D0B8B">
        <w:trPr>
          <w:cantSplit/>
          <w:trHeight w:val="7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7" w:rsidRPr="006C6FA9" w:rsidRDefault="009315C7" w:rsidP="003D0B8B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  <w:r w:rsidRPr="006C6FA9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4"/>
              </w:rPr>
              <w:lastRenderedPageBreak/>
              <w:t>一级指标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Pr="006C6FA9" w:rsidRDefault="009315C7" w:rsidP="003D0B8B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  <w:r w:rsidRPr="006C6FA9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Pr="006C6FA9" w:rsidRDefault="009315C7" w:rsidP="003D0B8B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4"/>
              </w:rPr>
              <w:t>支撑材料</w:t>
            </w:r>
          </w:p>
        </w:tc>
      </w:tr>
      <w:tr w:rsidR="009315C7" w:rsidRPr="005A44B8" w:rsidTr="003D0B8B">
        <w:trPr>
          <w:cantSplit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Pr="005A44B8" w:rsidRDefault="009315C7" w:rsidP="003D0B8B">
            <w:pPr>
              <w:widowControl/>
              <w:spacing w:before="100" w:beforeAutospacing="1" w:after="100" w:afterAutospacing="1" w:line="360" w:lineRule="exact"/>
              <w:rPr>
                <w:rFonts w:ascii="楷体_GB2312" w:eastAsia="楷体_GB2312" w:hAnsi="Verdana" w:cs="宋体"/>
                <w:color w:val="000000"/>
                <w:kern w:val="0"/>
                <w:szCs w:val="21"/>
              </w:rPr>
            </w:pPr>
            <w:r w:rsidRPr="001B764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人才培养质量和社会声誉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Pr="001B764D" w:rsidRDefault="009315C7" w:rsidP="003D0B8B"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B764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基础理论与综合素质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Default="009315C7" w:rsidP="003D0B8B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1.本科生专业课程成绩统计分析表汇编</w:t>
            </w:r>
          </w:p>
          <w:p w:rsidR="009315C7" w:rsidRDefault="009315C7" w:rsidP="003D0B8B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2.本科生外语( CET-4)、计算机考试成绩统计表</w:t>
            </w:r>
          </w:p>
          <w:p w:rsidR="009315C7" w:rsidRPr="001B764D" w:rsidRDefault="009315C7" w:rsidP="003D0B8B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3.本科生非专业类竞赛、大赛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获奖获奖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情况统计表</w:t>
            </w:r>
          </w:p>
        </w:tc>
      </w:tr>
      <w:tr w:rsidR="009315C7" w:rsidRPr="005A44B8" w:rsidTr="003D0B8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7" w:rsidRPr="005A44B8" w:rsidRDefault="009315C7" w:rsidP="003D0B8B">
            <w:pPr>
              <w:widowControl/>
              <w:jc w:val="left"/>
              <w:rPr>
                <w:rFonts w:ascii="楷体_GB2312" w:eastAsia="楷体_GB2312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Pr="001B764D" w:rsidRDefault="009315C7" w:rsidP="003D0B8B"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B764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创新精神及实践能力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Default="009315C7" w:rsidP="003D0B8B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1.本科生参加各级各类专业竞赛获奖情况统计表</w:t>
            </w:r>
          </w:p>
          <w:p w:rsidR="009315C7" w:rsidRPr="00105A95" w:rsidRDefault="009315C7" w:rsidP="003D0B8B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spacing w:val="-16"/>
                <w:kern w:val="0"/>
                <w:szCs w:val="21"/>
              </w:rPr>
            </w:pPr>
            <w:r w:rsidRPr="00105A95">
              <w:rPr>
                <w:rFonts w:ascii="宋体" w:hAnsi="宋体" w:cs="宋体" w:hint="eastAsia"/>
                <w:bCs/>
                <w:color w:val="000000"/>
                <w:spacing w:val="-16"/>
                <w:kern w:val="0"/>
                <w:szCs w:val="21"/>
              </w:rPr>
              <w:t>2.本科生参加科学研究、科技开发、成果转化、社会实践等情况统计表</w:t>
            </w:r>
          </w:p>
          <w:p w:rsidR="009315C7" w:rsidRDefault="009315C7" w:rsidP="003D0B8B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3.本科生发表论文、取得专利等情况统计表</w:t>
            </w:r>
          </w:p>
          <w:p w:rsidR="009315C7" w:rsidRPr="001B764D" w:rsidRDefault="009315C7" w:rsidP="003D0B8B"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4.体现学生创新精神和实践能力的文字综述及佐证材料</w:t>
            </w:r>
          </w:p>
        </w:tc>
      </w:tr>
      <w:tr w:rsidR="009315C7" w:rsidRPr="005A44B8" w:rsidTr="003D0B8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7" w:rsidRPr="005A44B8" w:rsidRDefault="009315C7" w:rsidP="003D0B8B">
            <w:pPr>
              <w:widowControl/>
              <w:jc w:val="left"/>
              <w:rPr>
                <w:rFonts w:ascii="楷体_GB2312" w:eastAsia="楷体_GB2312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Pr="001B764D" w:rsidRDefault="009315C7" w:rsidP="003D0B8B"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B764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社会声誉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C7" w:rsidRDefault="009315C7" w:rsidP="003D0B8B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1.历年第一志愿录取情况统计分析表</w:t>
            </w:r>
          </w:p>
          <w:p w:rsidR="009315C7" w:rsidRDefault="009315C7" w:rsidP="003D0B8B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2.历年毕业生就业情况统计分析表</w:t>
            </w:r>
          </w:p>
          <w:p w:rsidR="009315C7" w:rsidRPr="001B764D" w:rsidRDefault="009315C7" w:rsidP="003D0B8B"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3.其他体现专业社会声誉的典型材料</w:t>
            </w:r>
          </w:p>
        </w:tc>
      </w:tr>
    </w:tbl>
    <w:p w:rsidR="009315C7" w:rsidRDefault="009315C7" w:rsidP="009315C7"/>
    <w:p w:rsidR="00A03BE6" w:rsidRPr="009315C7" w:rsidRDefault="00A03BE6"/>
    <w:sectPr w:rsidR="00A03BE6" w:rsidRPr="009315C7" w:rsidSect="004061E6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C7"/>
    <w:rsid w:val="0018606E"/>
    <w:rsid w:val="0060560D"/>
    <w:rsid w:val="009315C7"/>
    <w:rsid w:val="00A0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liuli</dc:creator>
  <cp:lastModifiedBy>liuli</cp:lastModifiedBy>
  <cp:revision>1</cp:revision>
  <dcterms:created xsi:type="dcterms:W3CDTF">2015-10-28T06:58:00Z</dcterms:created>
  <dcterms:modified xsi:type="dcterms:W3CDTF">2015-10-28T06:59:00Z</dcterms:modified>
</cp:coreProperties>
</file>