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35A7" w14:textId="77777777" w:rsidR="009D195A" w:rsidRDefault="009D195A" w:rsidP="00721B3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6A5DBAD" w14:textId="28CBB128" w:rsidR="00721B3B" w:rsidRPr="00DD0E1A" w:rsidRDefault="00721B3B" w:rsidP="00721B3B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r w:rsidRPr="00DD0E1A">
        <w:rPr>
          <w:rFonts w:ascii="仿宋_GB2312" w:eastAsia="仿宋_GB2312" w:hAnsi="黑体" w:cs="黑体" w:hint="eastAsia"/>
          <w:sz w:val="32"/>
          <w:szCs w:val="32"/>
        </w:rPr>
        <w:t>附件2：</w:t>
      </w:r>
    </w:p>
    <w:p w14:paraId="03C32185" w14:textId="77777777" w:rsidR="00721B3B" w:rsidRDefault="00721B3B" w:rsidP="00721B3B">
      <w:pPr>
        <w:pStyle w:val="Heading10"/>
        <w:keepNext/>
        <w:keepLines/>
        <w:shd w:val="clear" w:color="auto" w:fill="auto"/>
        <w:spacing w:after="0" w:line="560" w:lineRule="exact"/>
        <w:ind w:left="100"/>
        <w:rPr>
          <w:rStyle w:val="Bodytext2"/>
          <w:rFonts w:ascii="仿宋_GB2312" w:eastAsia="仿宋_GB2312"/>
          <w:color w:val="000000"/>
          <w:sz w:val="32"/>
          <w:szCs w:val="32"/>
          <w:lang w:val="zh-CN"/>
        </w:rPr>
      </w:pPr>
      <w:bookmarkStart w:id="0" w:name="bookmark0"/>
      <w:r w:rsidRPr="00682AF6">
        <w:rPr>
          <w:rStyle w:val="Heading1"/>
          <w:rFonts w:ascii="方正小标宋简体" w:eastAsia="方正小标宋简体" w:hint="eastAsia"/>
          <w:color w:val="000000"/>
          <w:sz w:val="44"/>
          <w:szCs w:val="44"/>
          <w:lang w:val="zh-CN"/>
        </w:rPr>
        <w:t>保密承诺书</w:t>
      </w:r>
      <w:bookmarkEnd w:id="0"/>
      <w:r w:rsidRPr="00682AF6">
        <w:rPr>
          <w:rStyle w:val="Heading1"/>
          <w:rFonts w:ascii="仿宋_GB2312" w:eastAsia="仿宋_GB2312"/>
          <w:color w:val="000000"/>
          <w:sz w:val="32"/>
          <w:szCs w:val="32"/>
          <w:lang w:val="zh-CN"/>
        </w:rPr>
        <w:br/>
      </w:r>
      <w:r w:rsidRPr="00682AF6">
        <w:rPr>
          <w:rStyle w:val="Bodytext2"/>
          <w:rFonts w:ascii="仿宋_GB2312" w:eastAsia="仿宋_GB2312"/>
          <w:color w:val="000000"/>
          <w:sz w:val="32"/>
          <w:szCs w:val="32"/>
          <w:lang w:val="zh-CN"/>
        </w:rPr>
        <w:t>(</w:t>
      </w: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适用在岗人员</w:t>
      </w:r>
      <w:r w:rsidRPr="00682AF6">
        <w:rPr>
          <w:rStyle w:val="Bodytext2"/>
          <w:rFonts w:ascii="仿宋_GB2312" w:eastAsia="仿宋_GB2312"/>
          <w:color w:val="000000"/>
          <w:sz w:val="32"/>
          <w:szCs w:val="32"/>
          <w:lang w:val="zh-CN"/>
        </w:rPr>
        <w:t>)</w:t>
      </w:r>
    </w:p>
    <w:p w14:paraId="6FE9A921" w14:textId="77777777" w:rsidR="00721B3B" w:rsidRPr="00682AF6" w:rsidRDefault="00721B3B" w:rsidP="00721B3B">
      <w:pPr>
        <w:pStyle w:val="Heading10"/>
        <w:keepNext/>
        <w:keepLines/>
        <w:shd w:val="clear" w:color="auto" w:fill="auto"/>
        <w:spacing w:after="0" w:line="560" w:lineRule="exact"/>
        <w:ind w:left="100"/>
        <w:rPr>
          <w:rFonts w:ascii="仿宋_GB2312" w:eastAsia="仿宋_GB2312"/>
          <w:sz w:val="32"/>
          <w:szCs w:val="32"/>
        </w:rPr>
      </w:pPr>
    </w:p>
    <w:p w14:paraId="720A5191" w14:textId="77777777" w:rsidR="00721B3B" w:rsidRPr="00682AF6" w:rsidRDefault="00721B3B" w:rsidP="00721B3B">
      <w:pPr>
        <w:pStyle w:val="Bodytext20"/>
        <w:shd w:val="clear" w:color="auto" w:fill="auto"/>
        <w:spacing w:before="0" w:after="0" w:line="560" w:lineRule="exact"/>
        <w:ind w:firstLine="700"/>
        <w:jc w:val="left"/>
        <w:rPr>
          <w:rFonts w:ascii="仿宋_GB2312" w:eastAsia="仿宋_GB2312"/>
          <w:sz w:val="32"/>
          <w:szCs w:val="32"/>
        </w:rPr>
      </w:pP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我了解有关保密法规制度，知悉应当承担的保密义务和</w:t>
      </w:r>
      <w:r w:rsidRPr="00682AF6">
        <w:rPr>
          <w:rStyle w:val="Bodytext2"/>
          <w:rFonts w:ascii="仿宋_GB2312" w:eastAsia="仿宋_GB2312"/>
          <w:color w:val="000000"/>
          <w:sz w:val="32"/>
          <w:szCs w:val="32"/>
          <w:lang w:val="zh-CN"/>
        </w:rPr>
        <w:t xml:space="preserve"> </w:t>
      </w: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法律责任。本人庄重承诺：</w:t>
      </w:r>
    </w:p>
    <w:p w14:paraId="10E82E2D" w14:textId="6E4C8B1C" w:rsidR="00721B3B" w:rsidRPr="00682AF6" w:rsidRDefault="00721B3B" w:rsidP="00721B3B">
      <w:pPr>
        <w:pStyle w:val="Bodytext20"/>
        <w:shd w:val="clear" w:color="auto" w:fill="auto"/>
        <w:tabs>
          <w:tab w:val="left" w:pos="1287"/>
        </w:tabs>
        <w:spacing w:before="0" w:after="0" w:line="560" w:lineRule="exact"/>
        <w:ind w:firstLine="700"/>
        <w:jc w:val="left"/>
        <w:rPr>
          <w:rFonts w:ascii="仿宋_GB2312" w:eastAsia="仿宋_GB2312"/>
          <w:sz w:val="32"/>
          <w:szCs w:val="32"/>
        </w:rPr>
      </w:pP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一、认真遵守国家保密法律、法规和规章制度，履行保密义务；</w:t>
      </w:r>
    </w:p>
    <w:p w14:paraId="3640299F" w14:textId="0981ABFC" w:rsidR="00721B3B" w:rsidRPr="00682AF6" w:rsidRDefault="00721B3B" w:rsidP="00721B3B">
      <w:pPr>
        <w:pStyle w:val="Bodytext20"/>
        <w:shd w:val="clear" w:color="auto" w:fill="auto"/>
        <w:tabs>
          <w:tab w:val="left" w:pos="1289"/>
        </w:tabs>
        <w:spacing w:before="0" w:after="0" w:line="560" w:lineRule="exact"/>
        <w:ind w:left="700"/>
        <w:jc w:val="both"/>
        <w:rPr>
          <w:rFonts w:ascii="仿宋_GB2312" w:eastAsia="仿宋_GB2312"/>
          <w:sz w:val="32"/>
          <w:szCs w:val="32"/>
        </w:rPr>
      </w:pP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二、不提供虚假个人信息，自愿接受保密审查；</w:t>
      </w:r>
    </w:p>
    <w:p w14:paraId="56899838" w14:textId="4EAF8AEF" w:rsidR="00721B3B" w:rsidRPr="00682AF6" w:rsidRDefault="00721B3B" w:rsidP="00721B3B">
      <w:pPr>
        <w:pStyle w:val="Bodytext20"/>
        <w:shd w:val="clear" w:color="auto" w:fill="auto"/>
        <w:tabs>
          <w:tab w:val="left" w:pos="1287"/>
        </w:tabs>
        <w:spacing w:before="0" w:after="0" w:line="560" w:lineRule="exact"/>
        <w:ind w:firstLine="700"/>
        <w:jc w:val="left"/>
        <w:rPr>
          <w:rFonts w:ascii="仿宋_GB2312" w:eastAsia="仿宋_GB2312"/>
          <w:sz w:val="32"/>
          <w:szCs w:val="32"/>
        </w:rPr>
      </w:pP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三、</w:t>
      </w:r>
      <w:proofErr w:type="gramStart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不</w:t>
      </w:r>
      <w:proofErr w:type="gramEnd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违规记录、存储、复制国家秘密信息，</w:t>
      </w:r>
      <w:proofErr w:type="gramStart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不</w:t>
      </w:r>
      <w:proofErr w:type="gramEnd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违规留存国家秘密载体；</w:t>
      </w:r>
    </w:p>
    <w:p w14:paraId="77A185EA" w14:textId="3F71C8FE" w:rsidR="00721B3B" w:rsidRPr="00682AF6" w:rsidRDefault="00721B3B" w:rsidP="00721B3B">
      <w:pPr>
        <w:pStyle w:val="Bodytext20"/>
        <w:shd w:val="clear" w:color="auto" w:fill="auto"/>
        <w:tabs>
          <w:tab w:val="left" w:pos="1289"/>
        </w:tabs>
        <w:spacing w:before="0" w:after="0" w:line="560" w:lineRule="exact"/>
        <w:ind w:left="700"/>
        <w:jc w:val="both"/>
        <w:rPr>
          <w:rFonts w:ascii="仿宋_GB2312" w:eastAsia="仿宋_GB2312"/>
          <w:sz w:val="32"/>
          <w:szCs w:val="32"/>
        </w:rPr>
      </w:pP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四、不以任何方式泄露所接触和知悉的国家秘密；</w:t>
      </w:r>
    </w:p>
    <w:p w14:paraId="76743EA3" w14:textId="77777777" w:rsidR="00C8773F" w:rsidRDefault="00721B3B" w:rsidP="00C8773F">
      <w:pPr>
        <w:pStyle w:val="Bodytext20"/>
        <w:shd w:val="clear" w:color="auto" w:fill="auto"/>
        <w:tabs>
          <w:tab w:val="left" w:pos="1300"/>
        </w:tabs>
        <w:spacing w:before="0" w:after="0" w:line="560" w:lineRule="exact"/>
        <w:ind w:firstLine="700"/>
        <w:jc w:val="left"/>
        <w:rPr>
          <w:rStyle w:val="Bodytext2"/>
          <w:rFonts w:ascii="仿宋_GB2312" w:eastAsia="仿宋_GB2312"/>
          <w:color w:val="000000"/>
          <w:sz w:val="32"/>
          <w:szCs w:val="32"/>
          <w:lang w:val="zh-CN"/>
        </w:rPr>
      </w:pP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五、未经单位审查批准，</w:t>
      </w:r>
      <w:proofErr w:type="gramStart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不</w:t>
      </w:r>
      <w:proofErr w:type="gramEnd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擅自发表涉及未公开工作内容的文章、著述；</w:t>
      </w:r>
    </w:p>
    <w:p w14:paraId="05AEE7D2" w14:textId="6493D78B" w:rsidR="00721B3B" w:rsidRPr="00682AF6" w:rsidRDefault="00721B3B" w:rsidP="00C8773F">
      <w:pPr>
        <w:pStyle w:val="Bodytext20"/>
        <w:shd w:val="clear" w:color="auto" w:fill="auto"/>
        <w:tabs>
          <w:tab w:val="left" w:pos="1300"/>
        </w:tabs>
        <w:spacing w:before="0" w:after="0" w:line="560" w:lineRule="exact"/>
        <w:ind w:firstLine="700"/>
        <w:jc w:val="left"/>
        <w:rPr>
          <w:rFonts w:ascii="仿宋_GB2312" w:eastAsia="仿宋_GB2312"/>
          <w:sz w:val="32"/>
          <w:szCs w:val="32"/>
        </w:rPr>
      </w:pPr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六、离岗时，自愿接受</w:t>
      </w:r>
      <w:proofErr w:type="gramStart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脱密期</w:t>
      </w:r>
      <w:proofErr w:type="gramEnd"/>
      <w:r w:rsidRPr="00682AF6">
        <w:rPr>
          <w:rStyle w:val="Bodytext2"/>
          <w:rFonts w:ascii="仿宋_GB2312" w:eastAsia="仿宋_GB2312" w:hint="eastAsia"/>
          <w:color w:val="000000"/>
          <w:sz w:val="32"/>
          <w:szCs w:val="32"/>
          <w:lang w:val="zh-CN"/>
        </w:rPr>
        <w:t>管理，签订保密承诺书。违反上述承诺，自愿承担党纪、政纪责任和法律后果。</w:t>
      </w:r>
    </w:p>
    <w:p w14:paraId="22000D1A" w14:textId="77777777" w:rsidR="00721B3B" w:rsidRPr="00682AF6" w:rsidRDefault="00721B3B" w:rsidP="00721B3B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14:paraId="77035F8E" w14:textId="77777777" w:rsidR="00721B3B" w:rsidRDefault="00721B3B" w:rsidP="00721B3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 xml:space="preserve">                             </w:t>
      </w:r>
    </w:p>
    <w:p w14:paraId="5775C4DE" w14:textId="77777777" w:rsidR="00721B3B" w:rsidRDefault="00721B3B" w:rsidP="00721B3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 xml:space="preserve">                              </w:t>
      </w:r>
      <w:r>
        <w:rPr>
          <w:rFonts w:ascii="仿宋_GB2312" w:eastAsia="仿宋_GB2312" w:cs="Times New Roman" w:hint="eastAsia"/>
          <w:sz w:val="32"/>
          <w:szCs w:val="32"/>
        </w:rPr>
        <w:t>承诺人：</w:t>
      </w:r>
    </w:p>
    <w:p w14:paraId="03E9602E" w14:textId="222AC2B7" w:rsidR="00721B3B" w:rsidRDefault="00721B3B" w:rsidP="00721B3B">
      <w:pPr>
        <w:spacing w:line="560" w:lineRule="exact"/>
        <w:ind w:firstLineChars="900" w:firstLine="288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="仿宋_GB2312" w:eastAsia="仿宋_GB2312" w:cs="Times New Roman"/>
          <w:sz w:val="32"/>
          <w:szCs w:val="32"/>
        </w:rPr>
        <w:t xml:space="preserve">            </w:t>
      </w:r>
      <w:r>
        <w:rPr>
          <w:rFonts w:ascii="仿宋_GB2312" w:eastAsia="仿宋_GB2312" w:cs="Times New Roman" w:hint="eastAsia"/>
          <w:sz w:val="32"/>
          <w:szCs w:val="32"/>
        </w:rPr>
        <w:t>日</w:t>
      </w:r>
      <w:r>
        <w:rPr>
          <w:rFonts w:ascii="仿宋_GB2312" w:eastAsia="仿宋_GB2312" w:cs="Times New Roman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sz w:val="32"/>
          <w:szCs w:val="32"/>
        </w:rPr>
        <w:t>期：</w:t>
      </w:r>
    </w:p>
    <w:sectPr w:rsidR="00721B3B" w:rsidSect="001D2F2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4013" w14:textId="77777777" w:rsidR="00D432D5" w:rsidRDefault="00D432D5" w:rsidP="001D2F2D">
      <w:r>
        <w:separator/>
      </w:r>
    </w:p>
  </w:endnote>
  <w:endnote w:type="continuationSeparator" w:id="0">
    <w:p w14:paraId="3F14EC37" w14:textId="77777777" w:rsidR="00D432D5" w:rsidRDefault="00D432D5" w:rsidP="001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CD58" w14:textId="77777777" w:rsidR="00D432D5" w:rsidRDefault="00D432D5" w:rsidP="001D2F2D">
      <w:r>
        <w:separator/>
      </w:r>
    </w:p>
  </w:footnote>
  <w:footnote w:type="continuationSeparator" w:id="0">
    <w:p w14:paraId="5BFD5341" w14:textId="77777777" w:rsidR="00D432D5" w:rsidRDefault="00D432D5" w:rsidP="001D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1E"/>
    <w:rsid w:val="000439F3"/>
    <w:rsid w:val="001230F8"/>
    <w:rsid w:val="001D2F2D"/>
    <w:rsid w:val="001E3471"/>
    <w:rsid w:val="00215279"/>
    <w:rsid w:val="00234486"/>
    <w:rsid w:val="00241238"/>
    <w:rsid w:val="002C770F"/>
    <w:rsid w:val="002E29D9"/>
    <w:rsid w:val="003034B6"/>
    <w:rsid w:val="004619E4"/>
    <w:rsid w:val="00480C86"/>
    <w:rsid w:val="004D48E3"/>
    <w:rsid w:val="005B5F32"/>
    <w:rsid w:val="006409CA"/>
    <w:rsid w:val="00660A91"/>
    <w:rsid w:val="00672A43"/>
    <w:rsid w:val="006C6521"/>
    <w:rsid w:val="006D0113"/>
    <w:rsid w:val="006E2BDF"/>
    <w:rsid w:val="006F40E4"/>
    <w:rsid w:val="0070362A"/>
    <w:rsid w:val="00721B3B"/>
    <w:rsid w:val="00757197"/>
    <w:rsid w:val="00796F78"/>
    <w:rsid w:val="007C0BDA"/>
    <w:rsid w:val="00842C14"/>
    <w:rsid w:val="00863E83"/>
    <w:rsid w:val="00872241"/>
    <w:rsid w:val="00896EBC"/>
    <w:rsid w:val="00912E5C"/>
    <w:rsid w:val="0097397A"/>
    <w:rsid w:val="00996B2A"/>
    <w:rsid w:val="009D195A"/>
    <w:rsid w:val="009F0768"/>
    <w:rsid w:val="00A731E1"/>
    <w:rsid w:val="00AD0604"/>
    <w:rsid w:val="00B05A39"/>
    <w:rsid w:val="00B3256F"/>
    <w:rsid w:val="00B361B5"/>
    <w:rsid w:val="00B420AF"/>
    <w:rsid w:val="00C0154A"/>
    <w:rsid w:val="00C52308"/>
    <w:rsid w:val="00C87444"/>
    <w:rsid w:val="00C8773F"/>
    <w:rsid w:val="00CA344E"/>
    <w:rsid w:val="00D308EC"/>
    <w:rsid w:val="00D432D5"/>
    <w:rsid w:val="00D45CFB"/>
    <w:rsid w:val="00D60732"/>
    <w:rsid w:val="00D71B16"/>
    <w:rsid w:val="00DA12E3"/>
    <w:rsid w:val="00DD0E1A"/>
    <w:rsid w:val="00E50F5C"/>
    <w:rsid w:val="00E90625"/>
    <w:rsid w:val="00F6091E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FD598"/>
  <w15:chartTrackingRefBased/>
  <w15:docId w15:val="{3C7E7462-C3B5-4C67-AD96-C39282A7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F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F2D"/>
    <w:rPr>
      <w:sz w:val="18"/>
      <w:szCs w:val="18"/>
    </w:rPr>
  </w:style>
  <w:style w:type="table" w:styleId="a7">
    <w:name w:val="Table Grid"/>
    <w:basedOn w:val="a1"/>
    <w:qFormat/>
    <w:rsid w:val="00721B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uiPriority w:val="99"/>
    <w:locked/>
    <w:rsid w:val="00721B3B"/>
    <w:rPr>
      <w:rFonts w:ascii="MingLiU" w:eastAsia="MingLiU" w:cs="MingLiU"/>
      <w:sz w:val="42"/>
      <w:szCs w:val="42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locked/>
    <w:rsid w:val="00721B3B"/>
    <w:rPr>
      <w:rFonts w:ascii="MingLiU" w:eastAsia="MingLiU" w:cs="MingLiU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21B3B"/>
    <w:pPr>
      <w:shd w:val="clear" w:color="auto" w:fill="FFFFFF"/>
      <w:spacing w:after="480" w:line="240" w:lineRule="atLeast"/>
      <w:jc w:val="center"/>
      <w:outlineLvl w:val="0"/>
    </w:pPr>
    <w:rPr>
      <w:rFonts w:ascii="MingLiU" w:eastAsia="MingLiU" w:cs="MingLiU"/>
      <w:sz w:val="42"/>
      <w:szCs w:val="42"/>
    </w:rPr>
  </w:style>
  <w:style w:type="paragraph" w:customStyle="1" w:styleId="Bodytext20">
    <w:name w:val="Body text (2)"/>
    <w:basedOn w:val="a"/>
    <w:link w:val="Bodytext2"/>
    <w:uiPriority w:val="99"/>
    <w:rsid w:val="00721B3B"/>
    <w:pPr>
      <w:shd w:val="clear" w:color="auto" w:fill="FFFFFF"/>
      <w:spacing w:before="480" w:after="300" w:line="240" w:lineRule="atLeast"/>
      <w:jc w:val="center"/>
    </w:pPr>
    <w:rPr>
      <w:rFonts w:ascii="MingLiU" w:eastAsia="MingLiU" w:cs="MingLiU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722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2241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195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D19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cp:lastPrinted>2020-05-22T08:02:00Z</cp:lastPrinted>
  <dcterms:created xsi:type="dcterms:W3CDTF">2020-05-20T06:25:00Z</dcterms:created>
  <dcterms:modified xsi:type="dcterms:W3CDTF">2021-10-12T08:06:00Z</dcterms:modified>
</cp:coreProperties>
</file>