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附件4</w:t>
      </w:r>
    </w:p>
    <w:p>
      <w:pPr>
        <w:jc w:val="center"/>
      </w:pPr>
      <w:bookmarkStart w:id="0" w:name="_GoBack"/>
      <w:r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  <w:t>领域</w:t>
      </w:r>
      <w:r>
        <w:rPr>
          <w:rFonts w:ascii="小标宋" w:hAnsi="等线" w:eastAsia="小标宋" w:cs="宋体"/>
          <w:color w:val="000000"/>
          <w:kern w:val="0"/>
          <w:sz w:val="44"/>
          <w:szCs w:val="44"/>
        </w:rPr>
        <w:t>安全</w:t>
      </w:r>
      <w:r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  <w:t>隐患摸排情况统计表</w:t>
      </w:r>
    </w:p>
    <w:bookmarkEnd w:id="0"/>
    <w:p>
      <w:pPr>
        <w:ind w:firstLine="840" w:firstLineChars="300"/>
      </w:pP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 xml:space="preserve">填报单位（盖章）：  </w:t>
      </w:r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 xml:space="preserve">                                           </w:t>
      </w:r>
      <w:r>
        <w:rPr>
          <w:rFonts w:hint="eastAsia" w:ascii="小标宋" w:hAnsi="等线" w:eastAsia="小标宋" w:cs="宋体"/>
          <w:color w:val="000000"/>
          <w:kern w:val="0"/>
          <w:sz w:val="28"/>
          <w:szCs w:val="28"/>
        </w:rPr>
        <w:t>单位责任人签字：</w:t>
      </w:r>
    </w:p>
    <w:tbl>
      <w:tblPr>
        <w:tblStyle w:val="2"/>
        <w:tblW w:w="15100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60"/>
        <w:gridCol w:w="3560"/>
        <w:gridCol w:w="3440"/>
        <w:gridCol w:w="2380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安全领域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隐患设备基本请假及所属单位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隐患描述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整改举措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整改完成情况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>填报人：</w:t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 xml:space="preserve">                                                  </w:t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>联系方式：</w:t>
      </w: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WE3ZDdiNjZmZGM2MjU3OWIyM2ZiY2FmOWQ3MjkifQ=="/>
  </w:docVars>
  <w:rsids>
    <w:rsidRoot w:val="00000000"/>
    <w:rsid w:val="7B20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2023-08-11T09:08:06Z</dcterms:created>
  <dc:creator>Administrator</dc:creator>
  <cp:lastModifiedBy>maybe</cp:lastModifiedBy>
  <dcterms:modified xsi:type="dcterms:W3CDTF">2023-08-11T09:08:19Z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96C92C2B81164E3E881ADFD0878BF05E_12</vt:lpwstr>
  </property>
</Properties>
</file>